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EEF" w:rsidRDefault="00681EEF" w:rsidP="00681EEF">
      <w:pPr>
        <w:spacing w:after="0" w:line="240" w:lineRule="auto"/>
        <w:rPr>
          <w:rFonts w:ascii="Times New Roman" w:hAnsi="Times New Roman"/>
          <w:lang w:val="tt-RU"/>
        </w:rPr>
      </w:pPr>
      <w:r>
        <w:rPr>
          <w:rFonts w:ascii="Times New Roman" w:hAnsi="Times New Roman"/>
          <w:lang w:val="tt-RU"/>
        </w:rPr>
        <w:t>Хәмидуллин Хәбибулла Хәмидулла улы, 1906, Зур Өске авылы, Тәкәнеш РХК моб. Старшина, 18.03.1945 яралардан үлгән, Калининград өлкәсе Багратионовск р-ны, Корнеево бистәсендә җирләнгән</w:t>
      </w:r>
    </w:p>
    <w:p w:rsidR="00681EEF" w:rsidRPr="00FB67B4" w:rsidRDefault="00681EEF" w:rsidP="00681EEF">
      <w:pPr>
        <w:spacing w:after="0" w:line="240" w:lineRule="auto"/>
        <w:rPr>
          <w:rFonts w:ascii="Times New Roman" w:hAnsi="Times New Roman"/>
          <w:lang w:val="tt-RU"/>
        </w:rPr>
      </w:pPr>
    </w:p>
    <w:p w:rsidR="00681EEF" w:rsidRPr="00894886" w:rsidRDefault="00681EEF" w:rsidP="00681EEF">
      <w:pPr>
        <w:spacing w:line="240" w:lineRule="auto"/>
        <w:jc w:val="both"/>
        <w:rPr>
          <w:rFonts w:ascii="Times New Roman" w:hAnsi="Times New Roman" w:cs="Times New Roman"/>
          <w:b/>
          <w:i/>
          <w:sz w:val="24"/>
          <w:szCs w:val="24"/>
          <w:lang w:val="tt-RU"/>
        </w:rPr>
      </w:pPr>
      <w:r w:rsidRPr="00894886">
        <w:rPr>
          <w:rFonts w:ascii="Times New Roman" w:hAnsi="Times New Roman" w:cs="Times New Roman"/>
          <w:sz w:val="24"/>
          <w:szCs w:val="24"/>
          <w:lang w:val="tt-RU"/>
        </w:rPr>
        <w:t xml:space="preserve">                       </w:t>
      </w:r>
      <w:r w:rsidRPr="00894886">
        <w:rPr>
          <w:rFonts w:ascii="Times New Roman" w:hAnsi="Times New Roman" w:cs="Times New Roman"/>
          <w:b/>
          <w:i/>
          <w:sz w:val="24"/>
          <w:szCs w:val="24"/>
          <w:lang w:val="tt-RU"/>
        </w:rPr>
        <w:t xml:space="preserve">Хәбибулла Хәмидуллинның үлемсез батырлыгы. </w:t>
      </w:r>
    </w:p>
    <w:p w:rsidR="00681EEF" w:rsidRPr="00894886" w:rsidRDefault="00681EEF" w:rsidP="00681EEF">
      <w:pPr>
        <w:spacing w:after="0" w:line="240" w:lineRule="auto"/>
        <w:jc w:val="both"/>
        <w:rPr>
          <w:rFonts w:ascii="Times New Roman" w:hAnsi="Times New Roman" w:cs="Times New Roman"/>
          <w:sz w:val="24"/>
          <w:szCs w:val="24"/>
          <w:lang w:val="tt-RU"/>
        </w:rPr>
      </w:pPr>
      <w:r w:rsidRPr="00894886">
        <w:rPr>
          <w:rFonts w:ascii="Times New Roman" w:hAnsi="Times New Roman" w:cs="Times New Roman"/>
          <w:sz w:val="24"/>
          <w:szCs w:val="24"/>
          <w:lang w:val="tt-RU"/>
        </w:rPr>
        <w:t xml:space="preserve">    1126 нчы укчы полк старшинасы Хәбибулла Хәмидулла улы Хәмидуллин сугышның башыннан ук диярлек шул полкны эченә алган 2 нче удар армия составында Волхов фронтында дошманга каршы сугыша.</w:t>
      </w:r>
    </w:p>
    <w:p w:rsidR="00681EEF" w:rsidRPr="00894886" w:rsidRDefault="00681EEF" w:rsidP="00681EEF">
      <w:pPr>
        <w:spacing w:after="0" w:line="240" w:lineRule="auto"/>
        <w:jc w:val="both"/>
        <w:rPr>
          <w:rFonts w:ascii="Times New Roman" w:hAnsi="Times New Roman" w:cs="Times New Roman"/>
          <w:sz w:val="24"/>
          <w:szCs w:val="24"/>
          <w:lang w:val="tt-RU"/>
        </w:rPr>
      </w:pPr>
      <w:r w:rsidRPr="00894886">
        <w:rPr>
          <w:rFonts w:ascii="Times New Roman" w:hAnsi="Times New Roman" w:cs="Times New Roman"/>
          <w:sz w:val="24"/>
          <w:szCs w:val="24"/>
          <w:lang w:val="tt-RU"/>
        </w:rPr>
        <w:t xml:space="preserve">   1942 нче елның 7 нче гыйнварында генерал Клыков җитәкчелегендә бу удар армия фашистларның оборонасын өзү өчен һөҗүмгә күчә һәм Любани шәһәренә таба </w:t>
      </w:r>
      <w:smartTag w:uri="urn:schemas-microsoft-com:office:smarttags" w:element="metricconverter">
        <w:smartTagPr>
          <w:attr w:name="ProductID" w:val="75 километр"/>
        </w:smartTagPr>
        <w:r w:rsidRPr="00894886">
          <w:rPr>
            <w:rFonts w:ascii="Times New Roman" w:hAnsi="Times New Roman" w:cs="Times New Roman"/>
            <w:sz w:val="24"/>
            <w:szCs w:val="24"/>
            <w:lang w:val="tt-RU"/>
          </w:rPr>
          <w:t>75 километр</w:t>
        </w:r>
      </w:smartTag>
      <w:r w:rsidRPr="00894886">
        <w:rPr>
          <w:rFonts w:ascii="Times New Roman" w:hAnsi="Times New Roman" w:cs="Times New Roman"/>
          <w:sz w:val="24"/>
          <w:szCs w:val="24"/>
          <w:lang w:val="tt-RU"/>
        </w:rPr>
        <w:t xml:space="preserve"> эчкә үтеп кереп, көньяктан һәм көнбатыштан дошман гаскәрләрен камап, 15 мартка кадәр аларның һөҗүмен тоткарлап тора. Аннан соң Гитлер армиясенең көчле басымы астында чигенүләр... Фронтта безнең файдага кискен борылыш башлангач, </w:t>
      </w:r>
      <w:r>
        <w:rPr>
          <w:rFonts w:ascii="Times New Roman" w:hAnsi="Times New Roman" w:cs="Times New Roman"/>
          <w:sz w:val="24"/>
          <w:szCs w:val="24"/>
          <w:lang w:val="tt-RU"/>
        </w:rPr>
        <w:t xml:space="preserve">    </w:t>
      </w:r>
      <w:r w:rsidRPr="00894886">
        <w:rPr>
          <w:rFonts w:ascii="Times New Roman" w:hAnsi="Times New Roman" w:cs="Times New Roman"/>
          <w:sz w:val="24"/>
          <w:szCs w:val="24"/>
          <w:lang w:val="tt-RU"/>
        </w:rPr>
        <w:t>1945 нче ел башында җиңүләр белән Көнчыгыш Пруссия җиренә аяк басалар. Гитлер Кенингсберг җиренә аеруча өмет баглый, чөнки ул борынгы немец җирләре булып, бик нык ныгытылган була. Монда Совет Армиясен туктатырга уйлый ул. 1945 елның 18 мартында башка полклар белән бергә старшина Хәбибулла полкы да һөҗүмгә приказ көтә. Алда – дошман амбразуралары. Фашистлар бертуктаусыз күз ачкысыз ут яудыралар. Әгәр бу ныгытмаларны алмыйча, туктап каласың икән, тагын чигенү, тагын күпме үлем...</w:t>
      </w:r>
    </w:p>
    <w:p w:rsidR="00681EEF" w:rsidRPr="00894886" w:rsidRDefault="00681EEF" w:rsidP="00681EEF">
      <w:pPr>
        <w:spacing w:line="240" w:lineRule="auto"/>
        <w:jc w:val="both"/>
        <w:rPr>
          <w:rFonts w:ascii="Times New Roman" w:hAnsi="Times New Roman" w:cs="Times New Roman"/>
          <w:sz w:val="24"/>
          <w:szCs w:val="24"/>
          <w:lang w:val="tt-RU"/>
        </w:rPr>
      </w:pPr>
      <w:r w:rsidRPr="00894886">
        <w:rPr>
          <w:rFonts w:ascii="Times New Roman" w:hAnsi="Times New Roman" w:cs="Times New Roman"/>
          <w:noProof/>
          <w:sz w:val="24"/>
          <w:szCs w:val="24"/>
        </w:rPr>
        <w:drawing>
          <wp:anchor distT="0" distB="0" distL="114300" distR="114300" simplePos="0" relativeHeight="251659264" behindDoc="0" locked="0" layoutInCell="1" allowOverlap="1">
            <wp:simplePos x="0" y="0"/>
            <wp:positionH relativeFrom="margin">
              <wp:posOffset>39370</wp:posOffset>
            </wp:positionH>
            <wp:positionV relativeFrom="margin">
              <wp:posOffset>5690235</wp:posOffset>
            </wp:positionV>
            <wp:extent cx="2602865" cy="3272155"/>
            <wp:effectExtent l="19050" t="0" r="6985"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srcRect/>
                    <a:stretch>
                      <a:fillRect/>
                    </a:stretch>
                  </pic:blipFill>
                  <pic:spPr bwMode="auto">
                    <a:xfrm>
                      <a:off x="0" y="0"/>
                      <a:ext cx="2602865" cy="3272155"/>
                    </a:xfrm>
                    <a:prstGeom prst="rect">
                      <a:avLst/>
                    </a:prstGeom>
                    <a:noFill/>
                  </pic:spPr>
                </pic:pic>
              </a:graphicData>
            </a:graphic>
          </wp:anchor>
        </w:drawing>
      </w:r>
      <w:r w:rsidRPr="00894886">
        <w:rPr>
          <w:rFonts w:ascii="Times New Roman" w:hAnsi="Times New Roman" w:cs="Times New Roman"/>
          <w:sz w:val="24"/>
          <w:szCs w:val="24"/>
          <w:lang w:val="tt-RU"/>
        </w:rPr>
        <w:t xml:space="preserve">     Менә һөҗүмгә күтәрелергә чакырып, яктырткыч ракета күккә оча. “Ура!” кычкырып, бар да алга ыргыла. Фашист пулеметлары үлем уты чәчә. Әнә су-гышчылар берәм-берәм, ыңгырашып, җир-гә авалар... Рәтләр сирәгәйгәннән сирәгәя бара... Күп уйларга вакыт юк! Старшина Хәбибулла, соңгы көчләрен җыеп, ут чәчеп торган фашист амбразурасына ташлана һәм күкрәге белән каплый...</w:t>
      </w:r>
    </w:p>
    <w:p w:rsidR="00681EEF" w:rsidRPr="00894886" w:rsidRDefault="00681EEF" w:rsidP="00681EEF">
      <w:pPr>
        <w:spacing w:line="240" w:lineRule="auto"/>
        <w:jc w:val="both"/>
        <w:rPr>
          <w:rFonts w:ascii="Times New Roman" w:hAnsi="Times New Roman" w:cs="Times New Roman"/>
          <w:sz w:val="24"/>
          <w:szCs w:val="24"/>
          <w:lang w:val="tt-RU"/>
        </w:rPr>
      </w:pPr>
      <w:r w:rsidRPr="00894886">
        <w:rPr>
          <w:rFonts w:ascii="Times New Roman" w:hAnsi="Times New Roman" w:cs="Times New Roman"/>
          <w:sz w:val="24"/>
          <w:szCs w:val="24"/>
          <w:lang w:val="tt-RU"/>
        </w:rPr>
        <w:t xml:space="preserve">   1945 нче елның 18 нче марты – Зур Өске авылы егете Хәбибулла Хәмидуллинның үлемсезлеккә соңгы адым ясаган көне була.   </w:t>
      </w:r>
    </w:p>
    <w:p w:rsidR="00681EEF" w:rsidRPr="00894886" w:rsidRDefault="00681EEF" w:rsidP="00681EEF">
      <w:pPr>
        <w:spacing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Авылдашыбыз Илгиз абый </w:t>
      </w:r>
      <w:r w:rsidRPr="00894886">
        <w:rPr>
          <w:rFonts w:ascii="Times New Roman" w:hAnsi="Times New Roman" w:cs="Times New Roman"/>
          <w:sz w:val="24"/>
          <w:szCs w:val="24"/>
          <w:lang w:val="tt-RU"/>
        </w:rPr>
        <w:t>1972 нче елда Калининград өлкәсе Багратион районының Корнеево бистәсендәге туган</w:t>
      </w:r>
      <w:r>
        <w:rPr>
          <w:rFonts w:ascii="Times New Roman" w:hAnsi="Times New Roman" w:cs="Times New Roman"/>
          <w:sz w:val="24"/>
          <w:szCs w:val="24"/>
          <w:lang w:val="tt-RU"/>
        </w:rPr>
        <w:t xml:space="preserve">нар каберлегеннән эзләп тапты </w:t>
      </w:r>
      <w:r w:rsidRPr="00894886">
        <w:rPr>
          <w:rFonts w:ascii="Times New Roman" w:hAnsi="Times New Roman" w:cs="Times New Roman"/>
          <w:sz w:val="24"/>
          <w:szCs w:val="24"/>
          <w:lang w:val="tt-RU"/>
        </w:rPr>
        <w:t xml:space="preserve"> әтисен. 2000 кеше күмелгән бу кабер ташына бары 26 солдатның гына исем-фамилиясе язылган. Алар арасында аның әтисе старшина Хәмидуллин Хәбибулланың да исеме уелган. </w:t>
      </w:r>
    </w:p>
    <w:p w:rsidR="00681EEF" w:rsidRPr="00894886" w:rsidRDefault="00681EEF" w:rsidP="00681EEF">
      <w:pPr>
        <w:spacing w:line="240" w:lineRule="auto"/>
        <w:jc w:val="both"/>
        <w:rPr>
          <w:rFonts w:ascii="Times New Roman" w:hAnsi="Times New Roman" w:cs="Times New Roman"/>
          <w:sz w:val="24"/>
          <w:szCs w:val="24"/>
          <w:lang w:val="tt-RU"/>
        </w:rPr>
      </w:pPr>
      <w:r w:rsidRPr="00894886">
        <w:rPr>
          <w:rFonts w:ascii="Times New Roman" w:hAnsi="Times New Roman" w:cs="Times New Roman"/>
          <w:sz w:val="24"/>
          <w:szCs w:val="24"/>
          <w:lang w:val="tt-RU"/>
        </w:rPr>
        <w:t xml:space="preserve">   Хәбибулла абый заманасы өчен укымышлы кеше булган. Ул Түбән Биләтле (хәзерге Көмеш Күл) авыл советы рәисе булып эшләгән. Сугышның беренче көннәрендә үк фронтка киткән. </w:t>
      </w:r>
    </w:p>
    <w:p w:rsidR="007A7E78" w:rsidRPr="00813753" w:rsidRDefault="007A7E78">
      <w:pPr>
        <w:rPr>
          <w:rFonts w:ascii="Times New Roman" w:hAnsi="Times New Roman" w:cs="Times New Roman"/>
          <w:b/>
          <w:u w:val="single"/>
          <w:lang w:val="tt-RU"/>
        </w:rPr>
      </w:pPr>
    </w:p>
    <w:sectPr w:rsidR="007A7E78" w:rsidRPr="00813753" w:rsidSect="00F5101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81EEF"/>
    <w:rsid w:val="00137A3F"/>
    <w:rsid w:val="00681EEF"/>
    <w:rsid w:val="007A7E78"/>
    <w:rsid w:val="00813753"/>
    <w:rsid w:val="00F51013"/>
    <w:rsid w:val="00FD5F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101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340</Words>
  <Characters>1942</Characters>
  <Application>Microsoft Office Word</Application>
  <DocSecurity>0</DocSecurity>
  <Lines>16</Lines>
  <Paragraphs>4</Paragraphs>
  <ScaleCrop>false</ScaleCrop>
  <Company/>
  <LinksUpToDate>false</LinksUpToDate>
  <CharactersWithSpaces>2278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2018-01-27T16:47:00Z</dcterms:created>
  <dcterms:modified xsi:type="dcterms:W3CDTF">2018-02-05T06:46:00Z</dcterms:modified>
</cp:coreProperties>
</file>